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BB39B2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1°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Domanda 1)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313BC2" w:rsidRPr="00313BC2" w:rsidRDefault="00313BC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Con riferimento alla Procedura di gara in Oggetto, la presente per richiedere i seguenti chiarimenti :</w:t>
      </w:r>
    </w:p>
    <w:p w:rsidR="00313BC2" w:rsidRPr="00313BC2" w:rsidRDefault="00313BC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LOTTO 1</w:t>
      </w:r>
      <w:r>
        <w:rPr>
          <w:rFonts w:ascii="Times New Roman" w:hAnsi="Times New Roman" w:cs="Times New Roman"/>
          <w:sz w:val="24"/>
          <w:szCs w:val="24"/>
        </w:rPr>
        <w:t xml:space="preserve">: Nel </w:t>
      </w:r>
      <w:r w:rsidRPr="00313BC2">
        <w:rPr>
          <w:rFonts w:ascii="Times New Roman" w:hAnsi="Times New Roman" w:cs="Times New Roman"/>
          <w:sz w:val="24"/>
          <w:szCs w:val="24"/>
        </w:rPr>
        <w:t>Capitolato Speciale relativamente al Lotto 1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13BC2">
        <w:rPr>
          <w:rFonts w:ascii="Times New Roman" w:hAnsi="Times New Roman" w:cs="Times New Roman"/>
          <w:sz w:val="24"/>
          <w:szCs w:val="24"/>
        </w:rPr>
        <w:t>ono richiesti, insieme al Modulo 3D/4D ampiamente descritto , due Trasduttori per applicazioni cardiologiche Trans-Toraciche per i quali invece, non viene specificata  tale caratteristica (volumetrici 3D / 4D).</w:t>
      </w:r>
    </w:p>
    <w:p w:rsidR="00313BC2" w:rsidRPr="00313BC2" w:rsidRDefault="00313BC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Si chiede di confermare che trattasi di refuso e nel contempo si chiede di chiarire se  entrambi i trasduttori o almeno uno dei due debba obbligatoriamente avere la caratteristica di minima di consentire l'</w:t>
      </w:r>
      <w:proofErr w:type="spellStart"/>
      <w:r w:rsidRPr="00313BC2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313BC2">
        <w:rPr>
          <w:rFonts w:ascii="Times New Roman" w:hAnsi="Times New Roman" w:cs="Times New Roman"/>
          <w:sz w:val="24"/>
          <w:szCs w:val="24"/>
        </w:rPr>
        <w:t xml:space="preserve"> 3D in tempo reale (4D) .</w:t>
      </w:r>
    </w:p>
    <w:p w:rsidR="00313BC2" w:rsidRDefault="00313BC2" w:rsidP="00313BC2">
      <w:pPr>
        <w:pStyle w:val="Testonormal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Risposta 1)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313BC2" w:rsidRPr="00313BC2" w:rsidRDefault="00313BC2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Nel Capitolato Speciale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3BC2">
        <w:rPr>
          <w:rFonts w:ascii="Times New Roman" w:hAnsi="Times New Roman" w:cs="Times New Roman"/>
          <w:sz w:val="24"/>
          <w:szCs w:val="24"/>
        </w:rPr>
        <w:t xml:space="preserve"> relativamente al Lotto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3BC2">
        <w:rPr>
          <w:rFonts w:ascii="Times New Roman" w:hAnsi="Times New Roman" w:cs="Times New Roman"/>
          <w:sz w:val="24"/>
          <w:szCs w:val="24"/>
        </w:rPr>
        <w:t xml:space="preserve"> si precisa che il modulo 3D/ 4D è stato chiesto come opzionale quindi  i due trasduttori trans-toracici chiesti in dotazione devono essere elettronici e quindi non necessariamente in grado </w:t>
      </w:r>
      <w:bookmarkStart w:id="0" w:name="_GoBack"/>
      <w:bookmarkEnd w:id="0"/>
      <w:r w:rsidRPr="00313BC2">
        <w:rPr>
          <w:rFonts w:ascii="Times New Roman" w:hAnsi="Times New Roman" w:cs="Times New Roman"/>
          <w:sz w:val="24"/>
          <w:szCs w:val="24"/>
        </w:rPr>
        <w:t>di consentire l'</w:t>
      </w:r>
      <w:proofErr w:type="spellStart"/>
      <w:r w:rsidRPr="00313BC2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313BC2">
        <w:rPr>
          <w:rFonts w:ascii="Times New Roman" w:hAnsi="Times New Roman" w:cs="Times New Roman"/>
          <w:sz w:val="24"/>
          <w:szCs w:val="24"/>
        </w:rPr>
        <w:t xml:space="preserve"> 3D in tempo reale (4D) .</w:t>
      </w:r>
    </w:p>
    <w:p w:rsidR="00AA486D" w:rsidRPr="009336C3" w:rsidRDefault="00AA486D" w:rsidP="00313B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AA486D" w:rsidRPr="0093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B1AEB"/>
    <w:rsid w:val="004D2A0F"/>
    <w:rsid w:val="005536DA"/>
    <w:rsid w:val="00596F65"/>
    <w:rsid w:val="005A5A5B"/>
    <w:rsid w:val="005C5D54"/>
    <w:rsid w:val="005E356D"/>
    <w:rsid w:val="006011F5"/>
    <w:rsid w:val="00673FB5"/>
    <w:rsid w:val="006773BC"/>
    <w:rsid w:val="006F0218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B39B2"/>
    <w:rsid w:val="00DB7553"/>
    <w:rsid w:val="00DF5585"/>
    <w:rsid w:val="00E7174F"/>
    <w:rsid w:val="00ED321C"/>
    <w:rsid w:val="00F62EF0"/>
    <w:rsid w:val="00F9588C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47</cp:revision>
  <cp:lastPrinted>2017-12-18T16:11:00Z</cp:lastPrinted>
  <dcterms:created xsi:type="dcterms:W3CDTF">2017-12-18T09:17:00Z</dcterms:created>
  <dcterms:modified xsi:type="dcterms:W3CDTF">2018-03-07T08:22:00Z</dcterms:modified>
</cp:coreProperties>
</file>